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Ульяновской области от 04.06.2007 N 71-ЗО</w:t>
              <w:br/>
              <w:t xml:space="preserve">(ред. от 15.11.2024)</w:t>
              <w:br/>
              <w:t xml:space="preserve">"О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налогоплательщиков"</w:t>
              <w:br/>
              <w:t xml:space="preserve">(принят ЗС Ульяновской области 31.05.2007)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 июня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71-ЗО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УЛЬЯНОВСКОЙ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НАЛОГОВЫХ СТАВКАХ НАЛОГА</w:t>
      </w:r>
    </w:p>
    <w:p>
      <w:pPr>
        <w:pStyle w:val="2"/>
        <w:jc w:val="center"/>
      </w:pPr>
      <w:r>
        <w:rPr>
          <w:sz w:val="24"/>
        </w:rPr>
        <w:t xml:space="preserve">НА ПРИБЫЛЬ ОРГАНИЗАЦИЙ, ПОДЛЕЖАЩЕГО ЗАЧИСЛЕНИЮ</w:t>
      </w:r>
    </w:p>
    <w:p>
      <w:pPr>
        <w:pStyle w:val="2"/>
        <w:jc w:val="center"/>
      </w:pPr>
      <w:r>
        <w:rPr>
          <w:sz w:val="24"/>
        </w:rPr>
        <w:t xml:space="preserve">В ОБЛАСТНОЙ БЮДЖЕТ УЛЬЯНОВСКОЙ ОБЛАСТИ, В ОТНОШЕНИИ</w:t>
      </w:r>
    </w:p>
    <w:p>
      <w:pPr>
        <w:pStyle w:val="2"/>
        <w:jc w:val="center"/>
      </w:pPr>
      <w:r>
        <w:rPr>
          <w:sz w:val="24"/>
        </w:rPr>
        <w:t xml:space="preserve">ОТДЕЛЬНЫХ КАТЕГОРИЙ НАЛОГОПЛАТЕЛЬЩИКОВ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Ульяновской области</w:t>
      </w:r>
    </w:p>
    <w:p>
      <w:pPr>
        <w:pStyle w:val="0"/>
        <w:jc w:val="right"/>
      </w:pPr>
      <w:r>
        <w:rPr>
          <w:sz w:val="24"/>
        </w:rPr>
        <w:t xml:space="preserve">31 мая 2007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Ульяновской области от 04.06.2007 </w:t>
            </w:r>
            <w:hyperlink w:history="0" w:anchor="P89" w:tooltip="Положения статей 1, 1.2 и 1.7 - 1.9 настоящего Закона не применяются с 1 января 2023 года, а статьи 1.1 настоящего Закона - с 1 января 2025 года.">
              <w:r>
                <w:rPr>
                  <w:sz w:val="24"/>
                  <w:color w:val="0000ff"/>
                </w:rPr>
                <w:t xml:space="preserve">N 71-ЗО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05.11.2008 </w:t>
            </w:r>
            <w:hyperlink w:history="0" r:id="rId7" w:tooltip="Закон Ульяновской области от 05.11.2008 N 179-ЗО (ред. от 05.08.2024) &quot;О внесении изменений в отдельные законодательные акты Ульяновской области&quot; (принят ЗС Ульяновской области 30.10.2008) {КонсультантПлюс}">
              <w:r>
                <w:rPr>
                  <w:sz w:val="24"/>
                  <w:color w:val="0000ff"/>
                </w:rPr>
                <w:t xml:space="preserve">N 179-ЗО</w:t>
              </w:r>
            </w:hyperlink>
            <w:r>
              <w:rPr>
                <w:sz w:val="24"/>
                <w:color w:val="392c69"/>
              </w:rPr>
              <w:t xml:space="preserve">, от 05.11.2009 </w:t>
            </w:r>
            <w:hyperlink w:history="0" r:id="rId8" w:tooltip="Закон Ульяновской области от 05.11.2009 N 175-ЗО &quot;О внесении изменений в Закон Ульяновской области &quot;О снижении ставки налога на прибыль организаций для отдельных категорий налогоплательщиков&quot; (принят ЗС Ульяновской области 29.10.2009) {КонсультантПлюс}">
              <w:r>
                <w:rPr>
                  <w:sz w:val="24"/>
                  <w:color w:val="0000ff"/>
                </w:rPr>
                <w:t xml:space="preserve">N 175-ЗО</w:t>
              </w:r>
            </w:hyperlink>
            <w:r>
              <w:rPr>
                <w:sz w:val="24"/>
                <w:color w:val="392c69"/>
              </w:rPr>
              <w:t xml:space="preserve">, от 05.10.2010 </w:t>
            </w:r>
            <w:hyperlink w:history="0" r:id="rId9" w:tooltip="Закон Ульяновской области от 05.10.2010 N 132-ЗО &quot;О внесении изменений в статьи 1 и 1.1 Закона Ульяновской области &quot;О снижении ставки налога на прибыль организаций для отдельных категорий налогоплательщиков&quot; (принят ЗС Ульяновской области 30.09.2010) {КонсультантПлюс}">
              <w:r>
                <w:rPr>
                  <w:sz w:val="24"/>
                  <w:color w:val="0000ff"/>
                </w:rPr>
                <w:t xml:space="preserve">N 132-ЗО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29.11.2010 </w:t>
            </w:r>
            <w:hyperlink w:history="0" r:id="rId10" w:tooltip="Закон Ульяновской области от 29.11.2010 N 193-ЗО (ред. от 02.09.2015) &quot;О внесении изменений в отдельные законодательные акты Ульяновской области в связи с принятием Закона Ульяновской области &quot;О некоторых мерах по развитию туристской деятельности на территории Ульяновской области&quot; (принят ЗС Ульяновской области 25.11.2010) {КонсультантПлюс}">
              <w:r>
                <w:rPr>
                  <w:sz w:val="24"/>
                  <w:color w:val="0000ff"/>
                </w:rPr>
                <w:t xml:space="preserve">N 193-ЗО</w:t>
              </w:r>
            </w:hyperlink>
            <w:r>
              <w:rPr>
                <w:sz w:val="24"/>
                <w:color w:val="392c69"/>
              </w:rPr>
              <w:t xml:space="preserve">, от 30.03.2011 </w:t>
            </w:r>
            <w:hyperlink w:history="0" r:id="rId11" w:tooltip="Закон Ульяновской области от 30.03.2011 N 44-ЗО &quot;О внесении изменения в Закон Ульяновской области &quot;О снижении ставки налога на прибыль организаций для отдельных категорий налогоплательщиков&quot; (принят ЗС Ульяновской области 24.03.2011) {КонсультантПлюс}">
              <w:r>
                <w:rPr>
                  <w:sz w:val="24"/>
                  <w:color w:val="0000ff"/>
                </w:rPr>
                <w:t xml:space="preserve">N 44-ЗО</w:t>
              </w:r>
            </w:hyperlink>
            <w:r>
              <w:rPr>
                <w:sz w:val="24"/>
                <w:color w:val="392c69"/>
              </w:rPr>
              <w:t xml:space="preserve">, от 02.10.2012 </w:t>
            </w:r>
            <w:hyperlink w:history="0" r:id="rId12" w:tooltip="Закон Ульяновской области от 02.10.2012 N 127-ЗО &quot;О внесении изменений в Закон Ульяновской области &quot;О снижении ставки налога на прибыль организаций для отдельных категорий налогоплательщиков&quot; (принят ЗС Ульяновской области 27.09.2012) {КонсультантПлюс}">
              <w:r>
                <w:rPr>
                  <w:sz w:val="24"/>
                  <w:color w:val="0000ff"/>
                </w:rPr>
                <w:t xml:space="preserve">N 127-ЗО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01.03.2013 </w:t>
            </w:r>
            <w:hyperlink w:history="0" r:id="rId13" w:tooltip="Закон Ульяновской области от 01.03.2013 N 21-ЗО &quot;О внесении изменений в статьи 1 и 1.1 Закона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8.02.2013) {КонсультантПлюс}">
              <w:r>
                <w:rPr>
                  <w:sz w:val="24"/>
                  <w:color w:val="0000ff"/>
                </w:rPr>
                <w:t xml:space="preserve">N 21-ЗО</w:t>
              </w:r>
            </w:hyperlink>
            <w:r>
              <w:rPr>
                <w:sz w:val="24"/>
                <w:color w:val="392c69"/>
              </w:rPr>
              <w:t xml:space="preserve">, от 01.03.2013 </w:t>
            </w:r>
            <w:hyperlink w:history="0" r:id="rId14" w:tooltip="Закон Ульяновской области от 01.03.2013 N 24-ЗО (ред. от 02.09.2015) &quot;О внесении изменений в отдельные законодательные акты Ульяновской области и признании утратившими силу отдельных законодательных актов Ульяновской области&quot; (принят ЗС Ульяновской области 28.02.2013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24-ЗО</w:t>
              </w:r>
            </w:hyperlink>
            <w:r>
              <w:rPr>
                <w:sz w:val="24"/>
                <w:color w:val="392c69"/>
              </w:rPr>
              <w:t xml:space="preserve">, от 05.07.2013 </w:t>
            </w:r>
            <w:hyperlink w:history="0" r:id="rId15" w:tooltip="Закон Ульяновской области от 05.07.2013 N 127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7.06.2013) {КонсультантПлюс}">
              <w:r>
                <w:rPr>
                  <w:sz w:val="24"/>
                  <w:color w:val="0000ff"/>
                </w:rPr>
                <w:t xml:space="preserve">N 127-ЗО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05.07.2013 </w:t>
            </w:r>
            <w:hyperlink w:history="0" r:id="rId16" w:tooltip="Закон Ульяновской области от 05.07.2013 N 128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и признании утратившим силу Закона Ульяновской области &quot;Об установлении пониженной налоговой ставки налога на прибыль организаций для товариществ собственников жилья&quot; (принят ЗС Ульяновской области 27.06.2013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128-ЗО</w:t>
              </w:r>
            </w:hyperlink>
            <w:r>
              <w:rPr>
                <w:sz w:val="24"/>
                <w:color w:val="392c69"/>
              </w:rPr>
              <w:t xml:space="preserve">, от 31.08.2013 </w:t>
            </w:r>
            <w:hyperlink w:history="0" r:id="rId17" w:tooltip="Закон Ульяновской области от 31.08.2013 N 177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9.08.2013) {КонсультантПлюс}">
              <w:r>
                <w:rPr>
                  <w:sz w:val="24"/>
                  <w:color w:val="0000ff"/>
                </w:rPr>
                <w:t xml:space="preserve">N 177-ЗО</w:t>
              </w:r>
            </w:hyperlink>
            <w:r>
              <w:rPr>
                <w:sz w:val="24"/>
                <w:color w:val="392c69"/>
              </w:rPr>
              <w:t xml:space="preserve">, от 06.11.2014 </w:t>
            </w:r>
            <w:hyperlink w:history="0" r:id="rId18" w:tooltip="Закон Ульяновской области от 06.11.2014 N 166-ЗО (ред. от 02.09.2015) &quot;О внесении изменений в отдельные законодательные акты Ульяновской области&quot; (принят ЗС Ульяновской области 30.10.2014) {КонсультантПлюс}">
              <w:r>
                <w:rPr>
                  <w:sz w:val="24"/>
                  <w:color w:val="0000ff"/>
                </w:rPr>
                <w:t xml:space="preserve">N 166-ЗО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26.10.2015 </w:t>
            </w:r>
            <w:hyperlink w:history="0" r:id="rId19" w:tooltip="Закон Ульяновской области от 26.10.2015 N 145-ЗО (ред. от 08.12.2022) &quot;О внесении изменений в отдельные законодательные акты Ульяновской области в связи с принятием Закона Ульяновской области &quot;О некоторых мерах по развитию жилищного строительства на территории Ульяновской области&quot; (принят ЗС Ульяновской области 22.10.2015) {КонсультантПлюс}">
              <w:r>
                <w:rPr>
                  <w:sz w:val="24"/>
                  <w:color w:val="0000ff"/>
                </w:rPr>
                <w:t xml:space="preserve">N 145-ЗО</w:t>
              </w:r>
            </w:hyperlink>
            <w:r>
              <w:rPr>
                <w:sz w:val="24"/>
                <w:color w:val="392c69"/>
              </w:rPr>
              <w:t xml:space="preserve">, от 26.10.2015 </w:t>
            </w:r>
            <w:hyperlink w:history="0" r:id="rId20" w:tooltip="Закон Ульяновской области от 26.10.2015 N 151-ЗО (ред. от 18.12.2020)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2.10.2015) {КонсультантПлюс}">
              <w:r>
                <w:rPr>
                  <w:sz w:val="24"/>
                  <w:color w:val="0000ff"/>
                </w:rPr>
                <w:t xml:space="preserve">N 151-ЗО</w:t>
              </w:r>
            </w:hyperlink>
            <w:r>
              <w:rPr>
                <w:sz w:val="24"/>
                <w:color w:val="392c69"/>
              </w:rPr>
              <w:t xml:space="preserve"> (ред. 18.12.2020),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28.12.2015 </w:t>
            </w:r>
            <w:hyperlink w:history="0" r:id="rId21" w:tooltip="Закон Ульяновской области от 28.12.2015 N 216-ЗО &quot;О внесении изменения в статью 1.10 Закона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4.12.2015) {КонсультантПлюс}">
              <w:r>
                <w:rPr>
                  <w:sz w:val="24"/>
                  <w:color w:val="0000ff"/>
                </w:rPr>
                <w:t xml:space="preserve">N 216-ЗО</w:t>
              </w:r>
            </w:hyperlink>
            <w:r>
              <w:rPr>
                <w:sz w:val="24"/>
                <w:color w:val="392c69"/>
              </w:rPr>
              <w:t xml:space="preserve">, от 31.05.2016 </w:t>
            </w:r>
            <w:hyperlink w:history="0" r:id="rId22" w:tooltip="Закон Ульяновской области от 31.05.2016 N 78-ЗО &quot;О внесении изменений в отдельные законодательные акты Ульяновской области&quot; (принят ЗС Ульяновской области 26.05.2016) {КонсультантПлюс}">
              <w:r>
                <w:rPr>
                  <w:sz w:val="24"/>
                  <w:color w:val="0000ff"/>
                </w:rPr>
                <w:t xml:space="preserve">N 78-ЗО</w:t>
              </w:r>
            </w:hyperlink>
            <w:r>
              <w:rPr>
                <w:sz w:val="24"/>
                <w:color w:val="392c69"/>
              </w:rPr>
              <w:t xml:space="preserve">, от 27.09.2016 </w:t>
            </w:r>
            <w:hyperlink w:history="0" r:id="rId23" w:tooltip="Закон Ульяновской области от 27.09.2016 N 130-ЗО (ред. от 08.12.2022) &quot;О внесении изменений в отдельные законодательные акты Ульяновской области&quot; (принят ЗС Ульяновской области 22.09.2016) {КонсультантПлюс}">
              <w:r>
                <w:rPr>
                  <w:sz w:val="24"/>
                  <w:color w:val="0000ff"/>
                </w:rPr>
                <w:t xml:space="preserve">N 130-ЗО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18.11.2016 </w:t>
            </w:r>
            <w:hyperlink w:history="0" r:id="rId24" w:tooltip="Закон Ульяновской области от 18.11.2016 N 169-ЗО &quot;О внесении изменений в статью 1.10 Закона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6.11.2016) {КонсультантПлюс}">
              <w:r>
                <w:rPr>
                  <w:sz w:val="24"/>
                  <w:color w:val="0000ff"/>
                </w:rPr>
                <w:t xml:space="preserve">N 169-ЗО</w:t>
              </w:r>
            </w:hyperlink>
            <w:r>
              <w:rPr>
                <w:sz w:val="24"/>
                <w:color w:val="392c69"/>
              </w:rPr>
              <w:t xml:space="preserve">, от 22.09.2017 </w:t>
            </w:r>
            <w:hyperlink w:history="0" r:id="rId25" w:tooltip="Закон Ульяновской области от 22.09.2017 N 108-ЗО (ред. от 08.12.2022) &quot;О внесении изменений в отдельные законодательные акты Ульяновской области, признании утратившим силу законодательного акта Ульяновской области и о приостановлении действия отдельных положений законодательных актов Ульяновской области&quot; (принят ЗС Ульяновской области 20.09.2017) {КонсультантПлюс}">
              <w:r>
                <w:rPr>
                  <w:sz w:val="24"/>
                  <w:color w:val="0000ff"/>
                </w:rPr>
                <w:t xml:space="preserve">N 108-ЗО</w:t>
              </w:r>
            </w:hyperlink>
            <w:r>
              <w:rPr>
                <w:sz w:val="24"/>
                <w:color w:val="392c69"/>
              </w:rPr>
              <w:t xml:space="preserve">, от 22.09.2017 </w:t>
            </w:r>
            <w:hyperlink w:history="0" r:id="rId26" w:tooltip="Закон Ульяновской области от 22.09.2017 N 109-ЗО (ред. от 08.12.2022) &quot;О внесении изменений в отдельные законодательные акты Ульяновской области&quot; (принят ЗС Ульяновской области 20.09.2017) {КонсультантПлюс}">
              <w:r>
                <w:rPr>
                  <w:sz w:val="24"/>
                  <w:color w:val="0000ff"/>
                </w:rPr>
                <w:t xml:space="preserve">N 109-ЗО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27.10.2017 </w:t>
            </w:r>
            <w:hyperlink w:history="0" r:id="rId27" w:tooltip="Закон Ульяновской области от 27.10.2017 N 130-ЗО &quot;О внесении изменения в статью 1.3 Закона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4.10.2017) {КонсультантПлюс}">
              <w:r>
                <w:rPr>
                  <w:sz w:val="24"/>
                  <w:color w:val="0000ff"/>
                </w:rPr>
                <w:t xml:space="preserve">N 130-ЗО</w:t>
              </w:r>
            </w:hyperlink>
            <w:r>
              <w:rPr>
                <w:sz w:val="24"/>
                <w:color w:val="392c69"/>
              </w:rPr>
              <w:t xml:space="preserve">, от 30.08.2018 </w:t>
            </w:r>
            <w:hyperlink w:history="0" r:id="rId28" w:tooltip="Закон Ульяновской области от 30.08.2018 N 73-ЗО (ред. от 08.12.2022) &quot;О внесении изменений в отдельные законодательные акты Ульяновской области&quot; (принят ЗС Ульяновской области 22.08.2018) {КонсультантПлюс}">
              <w:r>
                <w:rPr>
                  <w:sz w:val="24"/>
                  <w:color w:val="0000ff"/>
                </w:rPr>
                <w:t xml:space="preserve">N 73-ЗО</w:t>
              </w:r>
            </w:hyperlink>
            <w:r>
              <w:rPr>
                <w:sz w:val="24"/>
                <w:color w:val="392c69"/>
              </w:rPr>
              <w:t xml:space="preserve">, от 29.10.2018 </w:t>
            </w:r>
            <w:hyperlink w:history="0" r:id="rId29" w:tooltip="Закон Ульяновской области от 29.10.2018 N 125-ЗО &quot;О признании утратившими силу отдельных законодательных актов (положений законодательных актов) Ульяновской области&quot; (принят ЗС Ульяновской области 24.10.2018) {КонсультантПлюс}">
              <w:r>
                <w:rPr>
                  <w:sz w:val="24"/>
                  <w:color w:val="0000ff"/>
                </w:rPr>
                <w:t xml:space="preserve">N 125-ЗО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29.11.2018 </w:t>
            </w:r>
            <w:hyperlink w:history="0" r:id="rId30" w:tooltip="Закон Ульяновской области от 29.11.2018 N 140-ЗО (ред. от 08.12.2022) &quot;О внесении изменений в отдельные законодательные акты Ульяновской области&quot; (принят ЗС Ульяновской области 21.11.2018) {КонсультантПлюс}">
              <w:r>
                <w:rPr>
                  <w:sz w:val="24"/>
                  <w:color w:val="0000ff"/>
                </w:rPr>
                <w:t xml:space="preserve">N 140-ЗО</w:t>
              </w:r>
            </w:hyperlink>
            <w:r>
              <w:rPr>
                <w:sz w:val="24"/>
                <w:color w:val="392c69"/>
              </w:rPr>
              <w:t xml:space="preserve">, от 22.03.2019 </w:t>
            </w:r>
            <w:hyperlink w:history="0" r:id="rId31" w:tooltip="Закон Ульяновской области от 22.03.2019 N 14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0.03.2019) {КонсультантПлюс}">
              <w:r>
                <w:rPr>
                  <w:sz w:val="24"/>
                  <w:color w:val="0000ff"/>
                </w:rPr>
                <w:t xml:space="preserve">N 14-ЗО</w:t>
              </w:r>
            </w:hyperlink>
            <w:r>
              <w:rPr>
                <w:sz w:val="24"/>
                <w:color w:val="392c69"/>
              </w:rPr>
              <w:t xml:space="preserve">, от 22.11.2019 </w:t>
            </w:r>
            <w:hyperlink w:history="0" r:id="rId32" w:tooltip="Закон Ульяновской области от 22.11.2019 N 138-ЗО &quot;О внесении изменения в статью 1.3 Закона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0.11.2019) {КонсультантПлюс}">
              <w:r>
                <w:rPr>
                  <w:sz w:val="24"/>
                  <w:color w:val="0000ff"/>
                </w:rPr>
                <w:t xml:space="preserve">N 138-ЗО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25.02.2020 </w:t>
            </w:r>
            <w:hyperlink w:history="0" r:id="rId33" w:tooltip="Закон Ульяновской области от 25.02.2020 N 10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9.02.2020) {КонсультантПлюс}">
              <w:r>
                <w:rPr>
                  <w:sz w:val="24"/>
                  <w:color w:val="0000ff"/>
                </w:rPr>
                <w:t xml:space="preserve">N 10-ЗО</w:t>
              </w:r>
            </w:hyperlink>
            <w:r>
              <w:rPr>
                <w:sz w:val="24"/>
                <w:color w:val="392c69"/>
              </w:rPr>
              <w:t xml:space="preserve">, от 02.11.2020 </w:t>
            </w:r>
            <w:hyperlink w:history="0" r:id="rId34" w:tooltip="Закон Ульяновской области от 02.11.2020 N 135-ЗО &quot;О внесении изменений в отдельные законодательные акты Ульяновской области&quot; (принят ЗС Ульяновской области 28.10.2020) {КонсультантПлюс}">
              <w:r>
                <w:rPr>
                  <w:sz w:val="24"/>
                  <w:color w:val="0000ff"/>
                </w:rPr>
                <w:t xml:space="preserve">N 135-ЗО</w:t>
              </w:r>
            </w:hyperlink>
            <w:r>
              <w:rPr>
                <w:sz w:val="24"/>
                <w:color w:val="392c69"/>
              </w:rPr>
              <w:t xml:space="preserve">, от 18.12.2020 </w:t>
            </w:r>
            <w:hyperlink w:history="0" r:id="rId35" w:tooltip="Закон Ульяновской области от 18.12.2020 N 159-ЗО &quot;О внесении изменений в отдельные законодательные акты Ульяновской области&quot; (принят ЗС Ульяновской области 16.12.2020) {КонсультантПлюс}">
              <w:r>
                <w:rPr>
                  <w:sz w:val="24"/>
                  <w:color w:val="0000ff"/>
                </w:rPr>
                <w:t xml:space="preserve">N 159-ЗО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24.10.2022 </w:t>
            </w:r>
            <w:hyperlink w:history="0" r:id="rId36" w:tooltip="Закон Ульяновской области от 24.10.2022 N 107-ЗО &quot;О внесении изменений в отдельные законодательные акты Ульяновской области&quot; (принят ЗС Ульяновской области 21.10.2022) {КонсультантПлюс}">
              <w:r>
                <w:rPr>
                  <w:sz w:val="24"/>
                  <w:color w:val="0000ff"/>
                </w:rPr>
                <w:t xml:space="preserve">N 107-ЗО</w:t>
              </w:r>
            </w:hyperlink>
            <w:r>
              <w:rPr>
                <w:sz w:val="24"/>
                <w:color w:val="392c69"/>
              </w:rPr>
              <w:t xml:space="preserve">, от 14.11.2022 </w:t>
            </w:r>
            <w:hyperlink w:history="0" r:id="rId37" w:tooltip="Закон Ульяновской области от 14.11.2022 N 116-ЗО &quot;О внесении изменений в отдельные законодательные акты Ульяновской области&quot; (принят ЗС Ульяновской области 09.11.2022) {КонсультантПлюс}">
              <w:r>
                <w:rPr>
                  <w:sz w:val="24"/>
                  <w:color w:val="0000ff"/>
                </w:rPr>
                <w:t xml:space="preserve">N 116-ЗО</w:t>
              </w:r>
            </w:hyperlink>
            <w:r>
              <w:rPr>
                <w:sz w:val="24"/>
                <w:color w:val="392c69"/>
              </w:rPr>
              <w:t xml:space="preserve">, от 31.07.2023 </w:t>
            </w:r>
            <w:hyperlink w:history="0" r:id="rId38" w:tooltip="Закон Ульяновской области от 31.07.2023 N 80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6.07.2023) {КонсультантПлюс}">
              <w:r>
                <w:rPr>
                  <w:sz w:val="24"/>
                  <w:color w:val="0000ff"/>
                </w:rPr>
                <w:t xml:space="preserve">N 80-ЗО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15.11.2024 </w:t>
            </w:r>
            <w:hyperlink w:history="0" r:id="rId39" w:tooltip="Закон Ульяновской области от 15.11.2024 N 98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2.11.2024) {КонсультантПлюс}">
              <w:r>
                <w:rPr>
                  <w:sz w:val="24"/>
                  <w:color w:val="0000ff"/>
                </w:rPr>
                <w:t xml:space="preserve">N 98-ЗО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40" w:tooltip="Закон Ульяновской области от 29.11.2018 N 137-ЗО &quot;О приостановлении действия отдельных положений законодательных актов Ульяновской области&quot; (принят ЗС Ульяновской области 21.11.2018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Ульяновской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29.11.2018 N 137-ЗО)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Исключена с 1 января 2023 года. - </w:t>
      </w:r>
      <w:hyperlink w:history="0" w:anchor="P89" w:tooltip="Положения статей 1, 1.2 и 1.7 - 1.9 настоящего Закона не применяются с 1 января 2023 года, а статьи 1.1 настоящего Закона - с 1 января 2025 года.">
        <w:r>
          <w:rPr>
            <w:sz w:val="24"/>
            <w:color w:val="0000ff"/>
          </w:rPr>
          <w:t xml:space="preserve">Статья 1.13</w:t>
        </w:r>
      </w:hyperlink>
      <w:r>
        <w:rPr>
          <w:sz w:val="24"/>
        </w:rPr>
        <w:t xml:space="preserve"> данного Закона.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1.1. Исключена с 1 января 2025 года. - </w:t>
      </w:r>
      <w:hyperlink w:history="0" w:anchor="P89" w:tooltip="Положения статей 1, 1.2 и 1.7 - 1.9 настоящего Закона не применяются с 1 января 2023 года, а статьи 1.1 настоящего Закона - с 1 января 2025 года.">
        <w:r>
          <w:rPr>
            <w:sz w:val="24"/>
            <w:color w:val="0000ff"/>
          </w:rPr>
          <w:t xml:space="preserve">Статья 1.13</w:t>
        </w:r>
      </w:hyperlink>
      <w:r>
        <w:rPr>
          <w:sz w:val="24"/>
        </w:rPr>
        <w:t xml:space="preserve"> данного Закона.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1.2. Исключена с 1 января 2023 года. - </w:t>
      </w:r>
      <w:hyperlink w:history="0" w:anchor="P89" w:tooltip="Положения статей 1, 1.2 и 1.7 - 1.9 настоящего Закона не применяются с 1 января 2023 года, а статьи 1.1 настоящего Закона - с 1 января 2025 года.">
        <w:r>
          <w:rPr>
            <w:sz w:val="24"/>
            <w:color w:val="0000ff"/>
          </w:rPr>
          <w:t xml:space="preserve">Статья 1.13</w:t>
        </w:r>
      </w:hyperlink>
      <w:r>
        <w:rPr>
          <w:sz w:val="24"/>
        </w:rPr>
        <w:t xml:space="preserve"> данного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1" w:tooltip="Закон Ульяновской области от 27.10.2017 N 130-ЗО &quot;О внесении изменения в статью 1.3 Закона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4.10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Ульяновской области от 27.10.2017 N 130-ЗО)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ставка налога в размере 0 процентов устанавливается: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Закон Ульяновской области от 31.07.2023 N 80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6.07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Ульяновской области от 31.07.2023 N 80-ЗО)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для организаций - резидентов особой экономической зоны в отношении прибыли от деятельности, осуществляемой на территории особой экономической зоны, сроком на десять лет начиная с 1-го числа налогового периода, в течение которого произошло возникновение указанной прибыли, и при условии выполнения организацией - резидентом особой экономической зоны требований, предусмотренных </w:t>
      </w:r>
      <w:hyperlink w:history="0" r:id="rId43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абзацем шестым пункта 1 статьи 284</w:t>
        </w:r>
      </w:hyperlink>
      <w:r>
        <w:rPr>
          <w:sz w:val="24"/>
        </w:rPr>
        <w:t xml:space="preserve"> Налогового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Законов Ульяновской области от 29.11.2018 </w:t>
      </w:r>
      <w:hyperlink w:history="0" r:id="rId44" w:tooltip="Закон Ульяновской области от 29.11.2018 N 140-ЗО (ред. от 08.12.2022) &quot;О внесении изменений в отдельные законодательные акты Ульяновской области&quot; (принят ЗС Ульяновской области 21.11.2018) {КонсультантПлюс}">
        <w:r>
          <w:rPr>
            <w:sz w:val="24"/>
            <w:color w:val="0000ff"/>
          </w:rPr>
          <w:t xml:space="preserve">N 140-ЗО</w:t>
        </w:r>
      </w:hyperlink>
      <w:r>
        <w:rPr>
          <w:sz w:val="24"/>
        </w:rPr>
        <w:t xml:space="preserve">, от 22.03.2019 </w:t>
      </w:r>
      <w:hyperlink w:history="0" r:id="rId45" w:tooltip="Закон Ульяновской области от 22.03.2019 N 14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0.03.2019) {КонсультантПлюс}">
        <w:r>
          <w:rPr>
            <w:sz w:val="24"/>
            <w:color w:val="0000ff"/>
          </w:rPr>
          <w:t xml:space="preserve">N 14-ЗО</w:t>
        </w:r>
      </w:hyperlink>
      <w:r>
        <w:rPr>
          <w:sz w:val="24"/>
        </w:rPr>
        <w:t xml:space="preserve">, от 31.07.2023 </w:t>
      </w:r>
      <w:hyperlink w:history="0" r:id="rId46" w:tooltip="Закон Ульяновской области от 31.07.2023 N 80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6.07.2023) {КонсультантПлюс}">
        <w:r>
          <w:rPr>
            <w:sz w:val="24"/>
            <w:color w:val="0000ff"/>
          </w:rPr>
          <w:t xml:space="preserve">N 80-ЗО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для указанных в </w:t>
      </w:r>
      <w:hyperlink w:history="0" r:id="rId4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 25.16</w:t>
        </w:r>
      </w:hyperlink>
      <w:r>
        <w:rPr>
          <w:sz w:val="24"/>
        </w:rPr>
        <w:t xml:space="preserve"> Налогового кодекса Российской Федерации налогоплательщиков - участников специальных инвестиционных контрактов начиная с 1-го числа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1-го числа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</w:p>
    <w:p>
      <w:pPr>
        <w:pStyle w:val="0"/>
        <w:jc w:val="both"/>
      </w:pPr>
      <w:r>
        <w:rPr>
          <w:sz w:val="24"/>
        </w:rPr>
        <w:t xml:space="preserve">(в ред. Законов Ульяновской области от 22.11.2019 </w:t>
      </w:r>
      <w:hyperlink w:history="0" r:id="rId48" w:tooltip="Закон Ульяновской области от 22.11.2019 N 138-ЗО &quot;О внесении изменения в статью 1.3 Закона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0.11.2019) {КонсультантПлюс}">
        <w:r>
          <w:rPr>
            <w:sz w:val="24"/>
            <w:color w:val="0000ff"/>
          </w:rPr>
          <w:t xml:space="preserve">N 138-ЗО</w:t>
        </w:r>
      </w:hyperlink>
      <w:r>
        <w:rPr>
          <w:sz w:val="24"/>
        </w:rPr>
        <w:t xml:space="preserve">, от 31.07.2023 </w:t>
      </w:r>
      <w:hyperlink w:history="0" r:id="rId49" w:tooltip="Закон Ульяновской области от 31.07.2023 N 80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6.07.2023) {КонсультантПлюс}">
        <w:r>
          <w:rPr>
            <w:sz w:val="24"/>
            <w:color w:val="0000ff"/>
          </w:rPr>
          <w:t xml:space="preserve">N 80-ЗО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1.4. Утратила силу с 1 января 2019 года. - </w:t>
      </w:r>
      <w:hyperlink w:history="0" r:id="rId50" w:tooltip="Закон Ульяновской области от 29.10.2018 N 125-ЗО &quot;О признании утратившими силу отдельных законодательных актов (положений законодательных актов) Ульяновской области&quot; (принят ЗС Ульяновской области 24.10.2018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Ульяновской области от 29.10.2018 N 125-ЗО.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1.5. Утратила силу с 1 января 2015 года. - </w:t>
      </w:r>
      <w:hyperlink w:history="0" r:id="rId51" w:tooltip="Закон Ульяновской области от 05.07.2013 N 127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7.06.201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Ульяновской области от 05.07.2013 N 127-ЗО.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1.6. Утратила силу с 1 января 2018 года. - </w:t>
      </w:r>
      <w:hyperlink w:history="0" r:id="rId52" w:tooltip="Закон Ульяновской области от 22.09.2017 N 108-ЗО (ред. от 08.12.2022) &quot;О внесении изменений в отдельные законодательные акты Ульяновской области, признании утратившим силу законодательного акта Ульяновской области и о приостановлении действия отдельных положений законодательных актов Ульяновской области&quot; (принят ЗС Ульяновской области 20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Ульяновской области от 22.09.2017 N 108-ЗО.</w:t>
      </w:r>
    </w:p>
    <w:p>
      <w:pPr>
        <w:pStyle w:val="0"/>
        <w:jc w:val="both"/>
      </w:pPr>
      <w:r>
        <w:rPr>
          <w:sz w:val="24"/>
        </w:rPr>
      </w:r>
    </w:p>
    <w:bookmarkStart w:id="57" w:name="P57"/>
    <w:bookmarkEnd w:id="57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Статьи 1.7 - 1.9. Исключены с 1 января 2023 года. - </w:t>
      </w:r>
      <w:hyperlink w:history="0" w:anchor="P89" w:tooltip="Положения статей 1, 1.2 и 1.7 - 1.9 настоящего Закона не применяются с 1 января 2023 года, а статьи 1.1 настоящего Закона - с 1 января 2025 года.">
        <w:r>
          <w:rPr>
            <w:sz w:val="24"/>
            <w:color w:val="0000ff"/>
          </w:rPr>
          <w:t xml:space="preserve">Статья 1.13</w:t>
        </w:r>
      </w:hyperlink>
      <w:r>
        <w:rPr>
          <w:sz w:val="24"/>
        </w:rPr>
        <w:t xml:space="preserve"> данного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1.10. Исключена с 1 января 2023 года. - </w:t>
      </w:r>
      <w:hyperlink w:history="0" r:id="rId53" w:tooltip="Закон Ульяновской области от 26.10.2015 N 151-ЗО (ред. от 18.12.2020)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2.10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Ульяновской области от 26.10.2015 N 151-ЗО (ред. 18.12.2020).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1.11. Исключена с 1 января 2021 года. - </w:t>
      </w:r>
      <w:hyperlink w:history="0" r:id="rId54" w:tooltip="Закон Ульяновской области от 27.09.2016 N 130-ЗО (ред. от 08.12.2022) &quot;О внесении изменений в отдельные законодательные акты Ульяновской области&quot; (принят ЗС Ульяновской области 22.09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Ульяновской области от 27.09.2016 N 130-ЗО.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5" w:tooltip="Закон Ульяновской области от 22.09.2017 N 109-ЗО (ред. от 08.12.2022) &quot;О внесении изменений в отдельные законодательные акты Ульяновской области&quot; (принят ЗС Ульяновской области 20.09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Ульяновской области от 22.09.2017 N 109-ЗО)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ставка налога устанавливается для организаций, получивших статус резидента территории опережающего развития, в отношении прибыли от деятельности, осуществляемой при исполнении соглашения об осуществлении деятельности на территории опережающего развития, в размере 0 процентов в течение пяти налоговых периодов начиная с 1-го числа налогового периода, в котором в соответствии с данными налогового учета была получена первая прибыль от этой деятельности, и в размере 10 процентов в течение следующих пяти налоговых периодов. Положения настоящей статьи применяются при выполнении организациями, получившими статус резидента территории опережающего развития, требований и условий, установленных </w:t>
      </w:r>
      <w:hyperlink w:history="0" r:id="rId56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статьей 284.4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Законов Ульяновской области от 24.10.2022 </w:t>
      </w:r>
      <w:hyperlink w:history="0" r:id="rId57" w:tooltip="Закон Ульяновской области от 24.10.2022 N 107-ЗО &quot;О внесении изменений в отдельные законодательные акты Ульяновской области&quot; (принят ЗС Ульяновской области 21.10.2022) {КонсультантПлюс}">
        <w:r>
          <w:rPr>
            <w:sz w:val="24"/>
            <w:color w:val="0000ff"/>
          </w:rPr>
          <w:t xml:space="preserve">N 107-ЗО</w:t>
        </w:r>
      </w:hyperlink>
      <w:r>
        <w:rPr>
          <w:sz w:val="24"/>
        </w:rPr>
        <w:t xml:space="preserve">, от 31.07.2023 </w:t>
      </w:r>
      <w:hyperlink w:history="0" r:id="rId58" w:tooltip="Закон Ульяновской области от 31.07.2023 N 80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6.07.2023) {КонсультантПлюс}">
        <w:r>
          <w:rPr>
            <w:sz w:val="24"/>
            <w:color w:val="0000ff"/>
          </w:rPr>
          <w:t xml:space="preserve">N 80-ЗО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1.12-1, введенной </w:t>
            </w:r>
            <w:hyperlink w:history="0" r:id="rId59" w:tooltip="Закон Ульяновской области от 25.02.2020 N 10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9.02.2020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Ульяновской области от 25.02.2020 N 10-ЗО, </w:t>
            </w:r>
            <w:hyperlink w:history="0" r:id="rId60" w:tooltip="Закон Ульяновской области от 25.02.2020 N 10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9.02.2020) {КонсультантПлюс}">
              <w:r>
                <w:rPr>
                  <w:sz w:val="24"/>
                  <w:color w:val="0000ff"/>
                </w:rPr>
                <w:t xml:space="preserve">применяются</w:t>
              </w:r>
            </w:hyperlink>
            <w:r>
              <w:rPr>
                <w:sz w:val="24"/>
                <w:color w:val="392c69"/>
              </w:rPr>
              <w:t xml:space="preserve"> до 01.01.2029.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0"/>
        <w:ind w:firstLine="540"/>
        <w:jc w:val="both"/>
      </w:pPr>
      <w:r>
        <w:rPr>
          <w:sz w:val="24"/>
        </w:rPr>
        <w:t xml:space="preserve">Статья 1.12-1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61" w:tooltip="Закон Ульяновской области от 25.02.2020 N 10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9.0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Ульяновской области от 25.02.2020 N 10-ЗО)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ставка налога, подлежащего зачислению в областной бюджет Ульяновской области, в размере 10 процентов (12,5 процента в 2020 - 2022 годах) устанавливается для указанных в </w:t>
      </w:r>
      <w:hyperlink w:history="0" r:id="rId6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кодекса Российской Федерации налогоплательщиков - участников региональных инвестиционных проектов начиная с 1-го числа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налоговой ставки налога в размере 20 процентов, и суммой налога, исчисленного с применением пониженных налоговых ставок налога, установленных настоящей статьей и </w:t>
      </w:r>
      <w:hyperlink w:history="0" r:id="rId63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пунктом 1.5 статьи 284</w:t>
        </w:r>
      </w:hyperlink>
      <w:r>
        <w:rPr>
          <w:sz w:val="24"/>
        </w:rP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w:history="0" r:id="rId64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пунктом 8 статьи 284.3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Закон Ульяновской области от 31.07.2023 N 80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6.07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Ульяновской области от 31.07.2023 N 80-ЗО)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Положения ст. 1(12-2), введенной </w:t>
            </w:r>
            <w:hyperlink w:history="0" r:id="rId66" w:tooltip="Закон Ульяновской области от 15.11.2024 N 98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2.11.2024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Ульяновской области от 15.11.2024 N 98-ЗО, </w:t>
            </w:r>
            <w:hyperlink w:history="0" r:id="rId67" w:tooltip="Закон Ульяновской области от 15.11.2024 N 98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2.11.2024) {КонсультантПлюс}">
              <w:r>
                <w:rPr>
                  <w:sz w:val="24"/>
                  <w:color w:val="0000ff"/>
                </w:rPr>
                <w:t xml:space="preserve">не применяются</w:t>
              </w:r>
            </w:hyperlink>
            <w:r>
              <w:rPr>
                <w:sz w:val="24"/>
                <w:color w:val="392c69"/>
              </w:rPr>
              <w:t xml:space="preserve"> после 31.12.2027.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0"/>
        <w:ind w:firstLine="540"/>
        <w:jc w:val="both"/>
      </w:pPr>
      <w:r>
        <w:rPr>
          <w:sz w:val="24"/>
        </w:rPr>
        <w:t xml:space="preserve">Статья 1.12-2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68" w:tooltip="Закон Ульяновской области от 15.11.2024 N 98-ЗО &quot;О внесении изменения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12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Ульяновской области от 15.11.2024 N 98-ЗО)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ставка налога устанавливается для указанных в </w:t>
      </w:r>
      <w:hyperlink w:history="0" r:id="rId69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пункте 1(8-3) статьи 284</w:t>
        </w:r>
      </w:hyperlink>
      <w:r>
        <w:rPr>
          <w:sz w:val="24"/>
        </w:rPr>
        <w:t xml:space="preserve"> Налогового кодекса Российской Федерации 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деятельности, исключительные права на которые принадлежат такой организации, в размере 0 процентов в отношении прибыли, полученной от осуществления указанной деятельности.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70" w:tooltip="Закон Ульяновской области от 14.11.2022 N 116-ЗО &quot;О внесении изменений в отдельные законодательные акты Ульяновской области&quot; (принят ЗС Ульяновской области 09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Ульяновской области от 14.11.2022 N 116-ЗО)</w:t>
      </w:r>
    </w:p>
    <w:p>
      <w:pPr>
        <w:pStyle w:val="0"/>
        <w:jc w:val="both"/>
      </w:pPr>
      <w:r>
        <w:rPr>
          <w:sz w:val="24"/>
        </w:rPr>
      </w:r>
    </w:p>
    <w:bookmarkStart w:id="89" w:name="P89"/>
    <w:bookmarkEnd w:id="89"/>
    <w:p>
      <w:pPr>
        <w:pStyle w:val="0"/>
        <w:ind w:firstLine="540"/>
        <w:jc w:val="both"/>
      </w:pPr>
      <w:r>
        <w:rPr>
          <w:sz w:val="24"/>
        </w:rPr>
        <w:t xml:space="preserve">Положения </w:t>
      </w:r>
      <w:hyperlink w:history="0" w:anchor="P34" w:tooltip="Статья 1. Исключена с 1 января 2023 года. - Статья 1.13 данного Закона.">
        <w:r>
          <w:rPr>
            <w:sz w:val="24"/>
            <w:color w:val="0000ff"/>
          </w:rPr>
          <w:t xml:space="preserve">статей 1</w:t>
        </w:r>
      </w:hyperlink>
      <w:r>
        <w:rPr>
          <w:sz w:val="24"/>
        </w:rPr>
        <w:t xml:space="preserve">, </w:t>
      </w:r>
      <w:hyperlink w:history="0" w:anchor="P38" w:tooltip="Статья 1.2. Исключена с 1 января 2023 года. - Статья 1.13 данного Закона.">
        <w:r>
          <w:rPr>
            <w:sz w:val="24"/>
            <w:color w:val="0000ff"/>
          </w:rPr>
          <w:t xml:space="preserve">1.2</w:t>
        </w:r>
      </w:hyperlink>
      <w:r>
        <w:rPr>
          <w:sz w:val="24"/>
        </w:rPr>
        <w:t xml:space="preserve"> и </w:t>
      </w:r>
      <w:hyperlink w:history="0" w:anchor="P57" w:tooltip="Статьи 1.7 - 1.9. Исключены с 1 января 2023 года. - Статья 1.13 данного Закона.">
        <w:r>
          <w:rPr>
            <w:sz w:val="24"/>
            <w:color w:val="0000ff"/>
          </w:rPr>
          <w:t xml:space="preserve">1.7</w:t>
        </w:r>
      </w:hyperlink>
      <w:r>
        <w:rPr>
          <w:sz w:val="24"/>
        </w:rPr>
        <w:t xml:space="preserve"> - </w:t>
      </w:r>
      <w:hyperlink w:history="0" w:anchor="P57" w:tooltip="Статьи 1.7 - 1.9. Исключены с 1 января 2023 года. - Статья 1.13 данного Закона.">
        <w:r>
          <w:rPr>
            <w:sz w:val="24"/>
            <w:color w:val="0000ff"/>
          </w:rPr>
          <w:t xml:space="preserve">1.9</w:t>
        </w:r>
      </w:hyperlink>
      <w:r>
        <w:rPr>
          <w:sz w:val="24"/>
        </w:rPr>
        <w:t xml:space="preserve"> настоящего Закона не применяются с 1 января 2023 года, а </w:t>
      </w:r>
      <w:hyperlink w:history="0" w:anchor="P36" w:tooltip="Статья 1.1. Исключена с 1 января 2025 года. - Статья 1.13 данного Закона.">
        <w:r>
          <w:rPr>
            <w:sz w:val="24"/>
            <w:color w:val="0000ff"/>
          </w:rPr>
          <w:t xml:space="preserve">статьи 1.1</w:t>
        </w:r>
      </w:hyperlink>
      <w:r>
        <w:rPr>
          <w:sz w:val="24"/>
        </w:rPr>
        <w:t xml:space="preserve"> настоящего Закона - с 1 января 2025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Закон Ульяновской области от 31.07.2023 N 80-ЗО &quot;О внесении изменений в Закон Ульяновской области &quot;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&quot; (принят ЗС Ульяновской области 26.07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Ульяновской области от 31.07.2023 N 80-ЗО)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2008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Ульяновской области</w:t>
      </w:r>
    </w:p>
    <w:p>
      <w:pPr>
        <w:pStyle w:val="0"/>
        <w:jc w:val="right"/>
      </w:pPr>
      <w:r>
        <w:rPr>
          <w:sz w:val="24"/>
        </w:rPr>
        <w:t xml:space="preserve">С.И.МОРОЗОВ</w:t>
      </w:r>
    </w:p>
    <w:p>
      <w:pPr>
        <w:pStyle w:val="0"/>
      </w:pPr>
      <w:r>
        <w:rPr>
          <w:sz w:val="24"/>
        </w:rPr>
        <w:t xml:space="preserve">Ульяновск</w:t>
      </w:r>
    </w:p>
    <w:p>
      <w:pPr>
        <w:pStyle w:val="0"/>
        <w:spacing w:before="240" w:line-rule="auto"/>
      </w:pPr>
      <w:r>
        <w:rPr>
          <w:sz w:val="24"/>
        </w:rPr>
        <w:t xml:space="preserve">4 июня 2007 года</w:t>
      </w:r>
    </w:p>
    <w:p>
      <w:pPr>
        <w:pStyle w:val="0"/>
        <w:spacing w:before="240" w:line-rule="auto"/>
      </w:pPr>
      <w:r>
        <w:rPr>
          <w:sz w:val="24"/>
        </w:rPr>
        <w:t xml:space="preserve">N 71-ЗО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Ульяновской области от 04.06.2007 N 71-ЗО</w:t>
            <w:br/>
            <w:t>(ред. от 15.11.2024)</w:t>
            <w:br/>
            <w:t>"О налоговых ставках налога на прибыль организаций,...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76&amp;n=76111&amp;date=25.02.2025&amp;dst=100138&amp;field=134" TargetMode = "External"/>
	<Relationship Id="rId8" Type="http://schemas.openxmlformats.org/officeDocument/2006/relationships/hyperlink" Target="https://login.consultant.ru/link/?req=doc&amp;base=RLAW076&amp;n=15287&amp;date=25.02.2025&amp;dst=100008&amp;field=134" TargetMode = "External"/>
	<Relationship Id="rId9" Type="http://schemas.openxmlformats.org/officeDocument/2006/relationships/hyperlink" Target="https://login.consultant.ru/link/?req=doc&amp;base=RLAW076&amp;n=17218&amp;date=25.02.2025&amp;dst=100008&amp;field=134" TargetMode = "External"/>
	<Relationship Id="rId10" Type="http://schemas.openxmlformats.org/officeDocument/2006/relationships/hyperlink" Target="https://login.consultant.ru/link/?req=doc&amp;base=RLAW076&amp;n=32942&amp;date=25.02.2025&amp;dst=100018&amp;field=134" TargetMode = "External"/>
	<Relationship Id="rId11" Type="http://schemas.openxmlformats.org/officeDocument/2006/relationships/hyperlink" Target="https://login.consultant.ru/link/?req=doc&amp;base=RLAW076&amp;n=18590&amp;date=25.02.2025&amp;dst=100008&amp;field=134" TargetMode = "External"/>
	<Relationship Id="rId12" Type="http://schemas.openxmlformats.org/officeDocument/2006/relationships/hyperlink" Target="https://login.consultant.ru/link/?req=doc&amp;base=RLAW076&amp;n=22613&amp;date=25.02.2025&amp;dst=100008&amp;field=134" TargetMode = "External"/>
	<Relationship Id="rId13" Type="http://schemas.openxmlformats.org/officeDocument/2006/relationships/hyperlink" Target="https://login.consultant.ru/link/?req=doc&amp;base=RLAW076&amp;n=23910&amp;date=25.02.2025&amp;dst=100008&amp;field=134" TargetMode = "External"/>
	<Relationship Id="rId14" Type="http://schemas.openxmlformats.org/officeDocument/2006/relationships/hyperlink" Target="https://login.consultant.ru/link/?req=doc&amp;base=RLAW076&amp;n=32943&amp;date=25.02.2025&amp;dst=100011&amp;field=134" TargetMode = "External"/>
	<Relationship Id="rId15" Type="http://schemas.openxmlformats.org/officeDocument/2006/relationships/hyperlink" Target="https://login.consultant.ru/link/?req=doc&amp;base=RLAW076&amp;n=24926&amp;date=25.02.2025&amp;dst=100008&amp;field=134" TargetMode = "External"/>
	<Relationship Id="rId16" Type="http://schemas.openxmlformats.org/officeDocument/2006/relationships/hyperlink" Target="https://login.consultant.ru/link/?req=doc&amp;base=RLAW076&amp;n=24965&amp;date=25.02.2025&amp;dst=100008&amp;field=134" TargetMode = "External"/>
	<Relationship Id="rId17" Type="http://schemas.openxmlformats.org/officeDocument/2006/relationships/hyperlink" Target="https://login.consultant.ru/link/?req=doc&amp;base=RLAW076&amp;n=25656&amp;date=25.02.2025&amp;dst=100008&amp;field=134" TargetMode = "External"/>
	<Relationship Id="rId18" Type="http://schemas.openxmlformats.org/officeDocument/2006/relationships/hyperlink" Target="https://login.consultant.ru/link/?req=doc&amp;base=RLAW076&amp;n=32946&amp;date=25.02.2025&amp;dst=100024&amp;field=134" TargetMode = "External"/>
	<Relationship Id="rId19" Type="http://schemas.openxmlformats.org/officeDocument/2006/relationships/hyperlink" Target="https://login.consultant.ru/link/?req=doc&amp;base=RLAW076&amp;n=66814&amp;date=25.02.2025&amp;dst=100008&amp;field=134" TargetMode = "External"/>
	<Relationship Id="rId20" Type="http://schemas.openxmlformats.org/officeDocument/2006/relationships/hyperlink" Target="https://login.consultant.ru/link/?req=doc&amp;base=RLAW076&amp;n=56193&amp;date=25.02.2025&amp;dst=100018&amp;field=134" TargetMode = "External"/>
	<Relationship Id="rId21" Type="http://schemas.openxmlformats.org/officeDocument/2006/relationships/hyperlink" Target="https://login.consultant.ru/link/?req=doc&amp;base=RLAW076&amp;n=34011&amp;date=25.02.2025&amp;dst=100008&amp;field=134" TargetMode = "External"/>
	<Relationship Id="rId22" Type="http://schemas.openxmlformats.org/officeDocument/2006/relationships/hyperlink" Target="https://login.consultant.ru/link/?req=doc&amp;base=RLAW076&amp;n=35605&amp;date=25.02.2025&amp;dst=100008&amp;field=134" TargetMode = "External"/>
	<Relationship Id="rId23" Type="http://schemas.openxmlformats.org/officeDocument/2006/relationships/hyperlink" Target="https://login.consultant.ru/link/?req=doc&amp;base=RLAW076&amp;n=66818&amp;date=25.02.2025&amp;dst=100008&amp;field=134" TargetMode = "External"/>
	<Relationship Id="rId24" Type="http://schemas.openxmlformats.org/officeDocument/2006/relationships/hyperlink" Target="https://login.consultant.ru/link/?req=doc&amp;base=RLAW076&amp;n=37481&amp;date=25.02.2025&amp;dst=100008&amp;field=134" TargetMode = "External"/>
	<Relationship Id="rId25" Type="http://schemas.openxmlformats.org/officeDocument/2006/relationships/hyperlink" Target="https://login.consultant.ru/link/?req=doc&amp;base=RLAW076&amp;n=66819&amp;date=25.02.2025&amp;dst=100008&amp;field=134" TargetMode = "External"/>
	<Relationship Id="rId26" Type="http://schemas.openxmlformats.org/officeDocument/2006/relationships/hyperlink" Target="https://login.consultant.ru/link/?req=doc&amp;base=RLAW076&amp;n=66815&amp;date=25.02.2025&amp;dst=100008&amp;field=134" TargetMode = "External"/>
	<Relationship Id="rId27" Type="http://schemas.openxmlformats.org/officeDocument/2006/relationships/hyperlink" Target="https://login.consultant.ru/link/?req=doc&amp;base=RLAW076&amp;n=41235&amp;date=25.02.2025&amp;dst=100008&amp;field=134" TargetMode = "External"/>
	<Relationship Id="rId28" Type="http://schemas.openxmlformats.org/officeDocument/2006/relationships/hyperlink" Target="https://login.consultant.ru/link/?req=doc&amp;base=RLAW076&amp;n=66821&amp;date=25.02.2025&amp;dst=100008&amp;field=134" TargetMode = "External"/>
	<Relationship Id="rId29" Type="http://schemas.openxmlformats.org/officeDocument/2006/relationships/hyperlink" Target="https://login.consultant.ru/link/?req=doc&amp;base=RLAW076&amp;n=45694&amp;date=25.02.2025&amp;dst=100009&amp;field=134" TargetMode = "External"/>
	<Relationship Id="rId30" Type="http://schemas.openxmlformats.org/officeDocument/2006/relationships/hyperlink" Target="https://login.consultant.ru/link/?req=doc&amp;base=RLAW076&amp;n=66820&amp;date=25.02.2025&amp;dst=100008&amp;field=134" TargetMode = "External"/>
	<Relationship Id="rId31" Type="http://schemas.openxmlformats.org/officeDocument/2006/relationships/hyperlink" Target="https://login.consultant.ru/link/?req=doc&amp;base=RLAW076&amp;n=47771&amp;date=25.02.2025&amp;dst=100008&amp;field=134" TargetMode = "External"/>
	<Relationship Id="rId32" Type="http://schemas.openxmlformats.org/officeDocument/2006/relationships/hyperlink" Target="https://login.consultant.ru/link/?req=doc&amp;base=RLAW076&amp;n=50699&amp;date=25.02.2025&amp;dst=100008&amp;field=134" TargetMode = "External"/>
	<Relationship Id="rId33" Type="http://schemas.openxmlformats.org/officeDocument/2006/relationships/hyperlink" Target="https://login.consultant.ru/link/?req=doc&amp;base=RLAW076&amp;n=52238&amp;date=25.02.2025&amp;dst=100008&amp;field=134" TargetMode = "External"/>
	<Relationship Id="rId34" Type="http://schemas.openxmlformats.org/officeDocument/2006/relationships/hyperlink" Target="https://login.consultant.ru/link/?req=doc&amp;base=RLAW076&amp;n=55494&amp;date=25.02.2025&amp;dst=100010&amp;field=134" TargetMode = "External"/>
	<Relationship Id="rId35" Type="http://schemas.openxmlformats.org/officeDocument/2006/relationships/hyperlink" Target="https://login.consultant.ru/link/?req=doc&amp;base=RLAW076&amp;n=56172&amp;date=25.02.2025&amp;dst=100008&amp;field=134" TargetMode = "External"/>
	<Relationship Id="rId36" Type="http://schemas.openxmlformats.org/officeDocument/2006/relationships/hyperlink" Target="https://login.consultant.ru/link/?req=doc&amp;base=RLAW076&amp;n=65954&amp;date=25.02.2025&amp;dst=100019&amp;field=134" TargetMode = "External"/>
	<Relationship Id="rId37" Type="http://schemas.openxmlformats.org/officeDocument/2006/relationships/hyperlink" Target="https://login.consultant.ru/link/?req=doc&amp;base=RLAW076&amp;n=66343&amp;date=25.02.2025&amp;dst=100012&amp;field=134" TargetMode = "External"/>
	<Relationship Id="rId38" Type="http://schemas.openxmlformats.org/officeDocument/2006/relationships/hyperlink" Target="https://login.consultant.ru/link/?req=doc&amp;base=RLAW076&amp;n=70572&amp;date=25.02.2025&amp;dst=100007&amp;field=134" TargetMode = "External"/>
	<Relationship Id="rId39" Type="http://schemas.openxmlformats.org/officeDocument/2006/relationships/hyperlink" Target="https://login.consultant.ru/link/?req=doc&amp;base=RLAW076&amp;n=77803&amp;date=25.02.2025&amp;dst=100008&amp;field=134" TargetMode = "External"/>
	<Relationship Id="rId40" Type="http://schemas.openxmlformats.org/officeDocument/2006/relationships/hyperlink" Target="https://login.consultant.ru/link/?req=doc&amp;base=RLAW076&amp;n=46139&amp;date=25.02.2025&amp;dst=100009&amp;field=134" TargetMode = "External"/>
	<Relationship Id="rId41" Type="http://schemas.openxmlformats.org/officeDocument/2006/relationships/hyperlink" Target="https://login.consultant.ru/link/?req=doc&amp;base=RLAW076&amp;n=41235&amp;date=25.02.2025&amp;dst=100008&amp;field=134" TargetMode = "External"/>
	<Relationship Id="rId42" Type="http://schemas.openxmlformats.org/officeDocument/2006/relationships/hyperlink" Target="https://login.consultant.ru/link/?req=doc&amp;base=RLAW076&amp;n=70572&amp;date=25.02.2025&amp;dst=100016&amp;field=134" TargetMode = "External"/>
	<Relationship Id="rId43" Type="http://schemas.openxmlformats.org/officeDocument/2006/relationships/hyperlink" Target="https://login.consultant.ru/link/?req=doc&amp;base=LAW&amp;n=494979&amp;date=25.02.2025&amp;dst=12269&amp;field=134" TargetMode = "External"/>
	<Relationship Id="rId44" Type="http://schemas.openxmlformats.org/officeDocument/2006/relationships/hyperlink" Target="https://login.consultant.ru/link/?req=doc&amp;base=RLAW076&amp;n=66820&amp;date=25.02.2025&amp;dst=100008&amp;field=134" TargetMode = "External"/>
	<Relationship Id="rId45" Type="http://schemas.openxmlformats.org/officeDocument/2006/relationships/hyperlink" Target="https://login.consultant.ru/link/?req=doc&amp;base=RLAW076&amp;n=47771&amp;date=25.02.2025&amp;dst=100009&amp;field=134" TargetMode = "External"/>
	<Relationship Id="rId46" Type="http://schemas.openxmlformats.org/officeDocument/2006/relationships/hyperlink" Target="https://login.consultant.ru/link/?req=doc&amp;base=RLAW076&amp;n=70572&amp;date=25.02.2025&amp;dst=100017&amp;field=134" TargetMode = "External"/>
	<Relationship Id="rId47" Type="http://schemas.openxmlformats.org/officeDocument/2006/relationships/hyperlink" Target="https://login.consultant.ru/link/?req=doc&amp;base=LAW&amp;n=483130&amp;date=25.02.2025&amp;dst=4803&amp;field=134" TargetMode = "External"/>
	<Relationship Id="rId48" Type="http://schemas.openxmlformats.org/officeDocument/2006/relationships/hyperlink" Target="https://login.consultant.ru/link/?req=doc&amp;base=RLAW076&amp;n=50699&amp;date=25.02.2025&amp;dst=100008&amp;field=134" TargetMode = "External"/>
	<Relationship Id="rId49" Type="http://schemas.openxmlformats.org/officeDocument/2006/relationships/hyperlink" Target="https://login.consultant.ru/link/?req=doc&amp;base=RLAW076&amp;n=70572&amp;date=25.02.2025&amp;dst=100018&amp;field=134" TargetMode = "External"/>
	<Relationship Id="rId50" Type="http://schemas.openxmlformats.org/officeDocument/2006/relationships/hyperlink" Target="https://login.consultant.ru/link/?req=doc&amp;base=RLAW076&amp;n=45694&amp;date=25.02.2025&amp;dst=100009&amp;field=134" TargetMode = "External"/>
	<Relationship Id="rId51" Type="http://schemas.openxmlformats.org/officeDocument/2006/relationships/hyperlink" Target="https://login.consultant.ru/link/?req=doc&amp;base=RLAW076&amp;n=24926&amp;date=25.02.2025&amp;dst=100013&amp;field=134" TargetMode = "External"/>
	<Relationship Id="rId52" Type="http://schemas.openxmlformats.org/officeDocument/2006/relationships/hyperlink" Target="https://login.consultant.ru/link/?req=doc&amp;base=RLAW076&amp;n=66819&amp;date=25.02.2025&amp;dst=100008&amp;field=134" TargetMode = "External"/>
	<Relationship Id="rId53" Type="http://schemas.openxmlformats.org/officeDocument/2006/relationships/hyperlink" Target="https://login.consultant.ru/link/?req=doc&amp;base=RLAW076&amp;n=56193&amp;date=25.02.2025&amp;dst=100018&amp;field=134" TargetMode = "External"/>
	<Relationship Id="rId54" Type="http://schemas.openxmlformats.org/officeDocument/2006/relationships/hyperlink" Target="https://login.consultant.ru/link/?req=doc&amp;base=RLAW076&amp;n=66818&amp;date=25.02.2025&amp;dst=1&amp;field=134" TargetMode = "External"/>
	<Relationship Id="rId55" Type="http://schemas.openxmlformats.org/officeDocument/2006/relationships/hyperlink" Target="https://login.consultant.ru/link/?req=doc&amp;base=RLAW076&amp;n=66815&amp;date=25.02.2025&amp;dst=100014&amp;field=134" TargetMode = "External"/>
	<Relationship Id="rId56" Type="http://schemas.openxmlformats.org/officeDocument/2006/relationships/hyperlink" Target="https://login.consultant.ru/link/?req=doc&amp;base=LAW&amp;n=494979&amp;date=25.02.2025&amp;dst=11880&amp;field=134" TargetMode = "External"/>
	<Relationship Id="rId57" Type="http://schemas.openxmlformats.org/officeDocument/2006/relationships/hyperlink" Target="https://login.consultant.ru/link/?req=doc&amp;base=RLAW076&amp;n=65954&amp;date=25.02.2025&amp;dst=100019&amp;field=134" TargetMode = "External"/>
	<Relationship Id="rId58" Type="http://schemas.openxmlformats.org/officeDocument/2006/relationships/hyperlink" Target="https://login.consultant.ru/link/?req=doc&amp;base=RLAW076&amp;n=70572&amp;date=25.02.2025&amp;dst=100019&amp;field=134" TargetMode = "External"/>
	<Relationship Id="rId59" Type="http://schemas.openxmlformats.org/officeDocument/2006/relationships/hyperlink" Target="https://login.consultant.ru/link/?req=doc&amp;base=RLAW076&amp;n=52238&amp;date=25.02.2025&amp;dst=100008&amp;field=134" TargetMode = "External"/>
	<Relationship Id="rId60" Type="http://schemas.openxmlformats.org/officeDocument/2006/relationships/hyperlink" Target="https://login.consultant.ru/link/?req=doc&amp;base=RLAW076&amp;n=52238&amp;date=25.02.2025&amp;dst=100013&amp;field=134" TargetMode = "External"/>
	<Relationship Id="rId61" Type="http://schemas.openxmlformats.org/officeDocument/2006/relationships/hyperlink" Target="https://login.consultant.ru/link/?req=doc&amp;base=RLAW076&amp;n=52238&amp;date=25.02.2025&amp;dst=100008&amp;field=134" TargetMode = "External"/>
	<Relationship Id="rId62" Type="http://schemas.openxmlformats.org/officeDocument/2006/relationships/hyperlink" Target="https://login.consultant.ru/link/?req=doc&amp;base=LAW&amp;n=483130&amp;date=25.02.2025&amp;dst=3702&amp;field=134" TargetMode = "External"/>
	<Relationship Id="rId63" Type="http://schemas.openxmlformats.org/officeDocument/2006/relationships/hyperlink" Target="https://login.consultant.ru/link/?req=doc&amp;base=LAW&amp;n=494979&amp;date=25.02.2025&amp;dst=17698&amp;field=134" TargetMode = "External"/>
	<Relationship Id="rId64" Type="http://schemas.openxmlformats.org/officeDocument/2006/relationships/hyperlink" Target="https://login.consultant.ru/link/?req=doc&amp;base=LAW&amp;n=494979&amp;date=25.02.2025&amp;dst=12979&amp;field=134" TargetMode = "External"/>
	<Relationship Id="rId65" Type="http://schemas.openxmlformats.org/officeDocument/2006/relationships/hyperlink" Target="https://login.consultant.ru/link/?req=doc&amp;base=RLAW076&amp;n=70572&amp;date=25.02.2025&amp;dst=100020&amp;field=134" TargetMode = "External"/>
	<Relationship Id="rId66" Type="http://schemas.openxmlformats.org/officeDocument/2006/relationships/hyperlink" Target="https://login.consultant.ru/link/?req=doc&amp;base=RLAW076&amp;n=77803&amp;date=25.02.2025&amp;dst=100008&amp;field=134" TargetMode = "External"/>
	<Relationship Id="rId67" Type="http://schemas.openxmlformats.org/officeDocument/2006/relationships/hyperlink" Target="https://login.consultant.ru/link/?req=doc&amp;base=RLAW076&amp;n=77803&amp;date=25.02.2025&amp;dst=100013&amp;field=134" TargetMode = "External"/>
	<Relationship Id="rId68" Type="http://schemas.openxmlformats.org/officeDocument/2006/relationships/hyperlink" Target="https://login.consultant.ru/link/?req=doc&amp;base=RLAW076&amp;n=77803&amp;date=25.02.2025&amp;dst=100008&amp;field=134" TargetMode = "External"/>
	<Relationship Id="rId69" Type="http://schemas.openxmlformats.org/officeDocument/2006/relationships/hyperlink" Target="https://login.consultant.ru/link/?req=doc&amp;base=LAW&amp;n=494979&amp;date=25.02.2025&amp;dst=23944&amp;field=134" TargetMode = "External"/>
	<Relationship Id="rId70" Type="http://schemas.openxmlformats.org/officeDocument/2006/relationships/hyperlink" Target="https://login.consultant.ru/link/?req=doc&amp;base=RLAW076&amp;n=66343&amp;date=25.02.2025&amp;dst=100020&amp;field=134" TargetMode = "External"/>
	<Relationship Id="rId71" Type="http://schemas.openxmlformats.org/officeDocument/2006/relationships/hyperlink" Target="https://login.consultant.ru/link/?req=doc&amp;base=RLAW076&amp;n=70572&amp;date=25.02.2025&amp;dst=10002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от 04.06.2007 N 71-ЗО
(ред. от 15.11.2024)
"О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налогоплательщиков"
(принят ЗС Ульяновской области 31.05.2007)</dc:title>
  <dcterms:created xsi:type="dcterms:W3CDTF">2025-02-25T07:02:33Z</dcterms:created>
</cp:coreProperties>
</file>